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D74FF5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3686"/>
              <w:gridCol w:w="4520"/>
              <w:gridCol w:w="5720"/>
            </w:tblGrid>
            <w:tr w:rsidR="00FF219B" w:rsidTr="00C1267B">
              <w:trPr>
                <w:trHeight w:val="412"/>
              </w:trPr>
              <w:tc>
                <w:tcPr>
                  <w:tcW w:w="146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Default="00C1267B">
                  <w:pPr>
                    <w:spacing w:after="0" w:line="240" w:lineRule="auto"/>
                    <w:jc w:val="center"/>
                  </w:pPr>
                  <w:r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POPIS UDRUGA PRIJAVE KOJIH NE ISPUNJAVAJU UVJETE JAVNOG NATJEČAJA ZA FINANCIRANJE PROGRAMA I PROJEKATA UDRUGA IZ PODRUČJA PREVENCIJE NEPRIHVATLJIVOG PONAŠANJA DJECE I MLADEŽI IZ PRORAČUNA GRADA ZAGREBA ZA 2025.</w:t>
                  </w:r>
                </w:p>
              </w:tc>
            </w:tr>
            <w:tr w:rsidR="000212A1" w:rsidTr="00950839">
              <w:trPr>
                <w:trHeight w:val="2043"/>
              </w:trPr>
              <w:tc>
                <w:tcPr>
                  <w:tcW w:w="14635" w:type="dxa"/>
                  <w:gridSpan w:val="4"/>
                </w:tcPr>
                <w:p w:rsidR="000212A1" w:rsidRDefault="000212A1" w:rsidP="00950839">
                  <w:pPr>
                    <w:spacing w:after="0" w:line="240" w:lineRule="auto"/>
                  </w:pPr>
                </w:p>
                <w:p w:rsidR="000212A1" w:rsidRPr="000212A1" w:rsidRDefault="000212A1" w:rsidP="000212A1">
                  <w:pPr>
                    <w:spacing w:before="12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0212A1">
                    <w:rPr>
                      <w:sz w:val="24"/>
                      <w:szCs w:val="24"/>
                    </w:rPr>
                    <w:t xml:space="preserve">OVAJ POPIS OBJAVLJEN JE NA INTERNETSKOJ STRANICI GRADA ZAGREBA dana 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91742B"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r w:rsidRPr="000212A1">
                    <w:rPr>
                      <w:sz w:val="24"/>
                      <w:szCs w:val="24"/>
                    </w:rPr>
                    <w:t>travnja 2025.</w:t>
                  </w:r>
                </w:p>
                <w:p w:rsidR="000212A1" w:rsidRPr="000212A1" w:rsidRDefault="000212A1" w:rsidP="000212A1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0212A1">
                    <w:rPr>
                      <w:sz w:val="24"/>
                      <w:szCs w:val="24"/>
                    </w:rPr>
                    <w:t xml:space="preserve">ROK ZA PODNOŠENJE PRIGOVORA NA POPIS JE OSAM DANA OD OBJAVE, ZAKLJUČNO </w:t>
                  </w:r>
                  <w:r w:rsidR="0091742B" w:rsidRPr="0091742B">
                    <w:rPr>
                      <w:sz w:val="24"/>
                      <w:szCs w:val="24"/>
                    </w:rPr>
                    <w:t>6</w:t>
                  </w:r>
                  <w:r w:rsidRPr="0091742B">
                    <w:rPr>
                      <w:sz w:val="24"/>
                      <w:szCs w:val="24"/>
                    </w:rPr>
                    <w:t>. svibnja 2025.</w:t>
                  </w:r>
                  <w:bookmarkStart w:id="0" w:name="_GoBack"/>
                  <w:bookmarkEnd w:id="0"/>
                </w:p>
                <w:p w:rsidR="000212A1" w:rsidRPr="000212A1" w:rsidRDefault="000212A1" w:rsidP="000212A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212A1">
                    <w:rPr>
                      <w:sz w:val="24"/>
                      <w:szCs w:val="24"/>
                    </w:rPr>
                    <w:t>Prigovor se podnosi gradonačelniku Grada Zagreba, u pisanom obliku, putem Gradskog ureda za socijalnu zaštitu, zdravstvo, branitelje</w:t>
                  </w:r>
                </w:p>
                <w:p w:rsidR="000212A1" w:rsidRPr="000212A1" w:rsidRDefault="000212A1" w:rsidP="000212A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212A1">
                    <w:rPr>
                      <w:sz w:val="24"/>
                      <w:szCs w:val="24"/>
                    </w:rPr>
                    <w:t xml:space="preserve">i osobe s invaliditetom, Sektora za socijalnu zaštitu, Odjela socijalne zaštite, Odsjeka za udruge, </w:t>
                  </w:r>
                </w:p>
                <w:p w:rsidR="000212A1" w:rsidRPr="000212A1" w:rsidRDefault="000212A1" w:rsidP="000212A1">
                  <w:pPr>
                    <w:spacing w:after="0" w:line="240" w:lineRule="auto"/>
                    <w:jc w:val="center"/>
                  </w:pPr>
                  <w:r w:rsidRPr="000212A1">
                    <w:rPr>
                      <w:sz w:val="24"/>
                      <w:szCs w:val="24"/>
                    </w:rPr>
                    <w:t>Prilaz Ivana Visina 1-3, 10000 Zagreb</w:t>
                  </w:r>
                </w:p>
                <w:p w:rsidR="000212A1" w:rsidRDefault="000212A1" w:rsidP="00950839">
                  <w:pPr>
                    <w:spacing w:after="0" w:line="240" w:lineRule="auto"/>
                  </w:pPr>
                </w:p>
              </w:tc>
            </w:tr>
            <w:tr w:rsidR="00FF219B" w:rsidTr="00F15658">
              <w:trPr>
                <w:trHeight w:val="778"/>
              </w:trPr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368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podnositelja</w:t>
                  </w:r>
                  <w:r w:rsidR="00131415" w:rsidRPr="00713385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 xml:space="preserve"> prijave</w:t>
                  </w:r>
                </w:p>
              </w:tc>
              <w:tc>
                <w:tcPr>
                  <w:tcW w:w="45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1314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 xml:space="preserve">Naziv programa ili </w:t>
                  </w:r>
                  <w:r w:rsidR="00241515" w:rsidRPr="00713385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projekta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Razlog neispunjavanja uvjeta natječaja</w:t>
                  </w:r>
                </w:p>
              </w:tc>
            </w:tr>
            <w:tr w:rsidR="00FF219B" w:rsidTr="00F15658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Dječji zbor </w:t>
                  </w:r>
                  <w:proofErr w:type="spellStart"/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Mozartine</w:t>
                  </w:r>
                  <w:proofErr w:type="spellEnd"/>
                </w:p>
              </w:tc>
              <w:tc>
                <w:tcPr>
                  <w:tcW w:w="4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Brusimo glazbene talente uz poznate pjevače!- radionice za djecu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 w:rsidP="002E565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Podnositelj prijave ne ispunjava uvjet iz točke 8.1. Javnog natječaja </w:t>
                  </w:r>
                  <w:r w:rsidR="00854BA6"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–</w:t>
                  </w: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Obrazac A1 Prijava na Javni natječaj nije ispunjen u skladu s uputama, nisu navedeni traženi podaci o glavnim aktivnostima koje će se provoditi u provedbi programa ili projekta</w:t>
                  </w:r>
                  <w:r w:rsidR="0077401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FF219B" w:rsidTr="00F15658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DVD Dubrava</w:t>
                  </w:r>
                </w:p>
              </w:tc>
              <w:tc>
                <w:tcPr>
                  <w:tcW w:w="4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SIGURNIJA DURAVA - Privlačenje i rad s vatrogasnom mladež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 w:rsidP="002E565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Podnositelj prijave ne ispunjava uvjet iz točke 5. </w:t>
                  </w:r>
                  <w:proofErr w:type="spellStart"/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podtočke</w:t>
                  </w:r>
                  <w:proofErr w:type="spellEnd"/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5.1. Javnog natječaja – Obrazac A2-Troškovik programa ili projekta nije ispunjen. Uz prijavu je priložen neispunjen Obrazac A2-Troškovik programa ili projekta koji nije obrazac određen natječajem na koji je program ili projekt prijavljen</w:t>
                  </w:r>
                  <w:r w:rsidR="0077401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FF219B" w:rsidTr="00F15658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DVD RESNIK-ZAGREB</w:t>
                  </w:r>
                </w:p>
              </w:tc>
              <w:tc>
                <w:tcPr>
                  <w:tcW w:w="4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Djeca suradnici vatrogascima u lokalnoj zajednici 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 w:rsidP="002E565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Podnositelj prijave ne ispunjava uvjet iz točke 2. Javnog natječaja – prijava se ne odnosi na jednogodišnji program ili projekt čije se aktivnosti provode u razdoblju od najdulje 12 mjeseci od dana početka provedbe</w:t>
                  </w:r>
                  <w:r w:rsidR="0077401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F219B" w:rsidTr="00F15658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savez slijepih</w:t>
                  </w:r>
                </w:p>
              </w:tc>
              <w:tc>
                <w:tcPr>
                  <w:tcW w:w="4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NE(etiketa) da se djeci smanji šteta 2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 w:rsidP="002E565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Podnositelj prijave ne ispunjava uvjet iz točke 2. Javnog natječaja – prijava se ne odnosi na jednogodišnji program ili projekt čije se aktivnosti provode u razdoblju od najdulje 12 m</w:t>
                  </w:r>
                  <w:r w:rsidR="0077401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jeseci od dana početka provedbe.</w:t>
                  </w:r>
                </w:p>
              </w:tc>
            </w:tr>
            <w:tr w:rsidR="00FF219B" w:rsidTr="00F15658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Nogometni klub KAŠINA</w:t>
                  </w:r>
                </w:p>
              </w:tc>
              <w:tc>
                <w:tcPr>
                  <w:tcW w:w="4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PREVENCIJA NEPRIHVATLJIVOG PONAŠANJA DJECE I MLADEŽI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 w:rsidP="002E565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Podnositelj prijave ne ispunjava uvjet iz točke 2. Javnog natječaja – iznos koji se traži veći je od najvećeg iznosa koji se može prijaviti i ugovoriti po pojedinom projektu ili programu</w:t>
                  </w:r>
                  <w:r w:rsidR="0077401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FF219B" w:rsidTr="00F15658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3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RUKOMETNA ŠKOLA "VUČIĆI"</w:t>
                  </w:r>
                </w:p>
              </w:tc>
              <w:tc>
                <w:tcPr>
                  <w:tcW w:w="4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Rukomet je HIT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 w:rsidP="002E565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Podnositelj prijave ne ispunjava uvjet iz točke 4. </w:t>
                  </w:r>
                  <w:proofErr w:type="spellStart"/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podtočke</w:t>
                  </w:r>
                  <w:proofErr w:type="spellEnd"/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3. Javnog natječaja – u trenutku podnošenja prijave osobe odgovorne za zastupanje nisu bile u mandatu</w:t>
                  </w:r>
                  <w:r w:rsidR="0077401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FF219B" w:rsidTr="00F15658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7.</w:t>
                  </w:r>
                </w:p>
              </w:tc>
              <w:tc>
                <w:tcPr>
                  <w:tcW w:w="3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"</w:t>
                  </w:r>
                  <w:proofErr w:type="spellStart"/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Scintilla</w:t>
                  </w:r>
                  <w:proofErr w:type="spellEnd"/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4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Zajedno kroz sve izazove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 w:rsidP="002E565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Podnositelj prijave ne ispunjava uvjet iz točke 8.1. Javnog natječaja – Obrazac A2-Troškovnik programa ili projekta nije obrazac određen natječajem na koji je program ili projekt prijavljen</w:t>
                  </w:r>
                  <w:r w:rsidR="0077401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FF219B" w:rsidTr="00F15658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3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MLADI ZA DOMOVINU</w:t>
                  </w:r>
                </w:p>
              </w:tc>
              <w:tc>
                <w:tcPr>
                  <w:tcW w:w="4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AI KAO PRVI KORAK PREMA MENTALNOM ZDRAVLJU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 w:rsidP="002E565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Podnositelj prijave ne ispunjava uvjet iz točke 8.1. Javnog natječaja –obrazac A2-Troškovnik programa ili projekta nije obrazac određen natječajem na koji je program ili projekt prijavljen</w:t>
                  </w:r>
                  <w:r w:rsidR="0077401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FF219B" w:rsidTr="00F15658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36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PET PLUS</w:t>
                  </w:r>
                </w:p>
              </w:tc>
              <w:tc>
                <w:tcPr>
                  <w:tcW w:w="4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ART TO ACT 2025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4FF5" w:rsidRPr="00713385" w:rsidRDefault="00241515" w:rsidP="002E5653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338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Podnositelj prijave ne ispunjava uvjet iz točke 2. Javnog natječaja – sveukupni iznos troškova koji se traži od Grada Zagreba u predanom Obrascu A2-Troškovnik programa ili projekta veći je od najvećeg iznosa koji se može prijaviti i ugovoriti po pojedinom projektu ili programu</w:t>
                  </w:r>
                  <w:r w:rsidR="0077401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D74FF5" w:rsidRDefault="00D74FF5">
            <w:pPr>
              <w:spacing w:after="0" w:line="240" w:lineRule="auto"/>
            </w:pPr>
          </w:p>
        </w:tc>
      </w:tr>
      <w:tr w:rsidR="00D74FF5">
        <w:trPr>
          <w:trHeight w:val="227"/>
        </w:trPr>
        <w:tc>
          <w:tcPr>
            <w:tcW w:w="15618" w:type="dxa"/>
          </w:tcPr>
          <w:p w:rsidR="00D74FF5" w:rsidRDefault="00D74FF5">
            <w:pPr>
              <w:pStyle w:val="EmptyCellLayoutStyle"/>
              <w:spacing w:after="0" w:line="240" w:lineRule="auto"/>
            </w:pPr>
          </w:p>
        </w:tc>
      </w:tr>
    </w:tbl>
    <w:p w:rsidR="00D74FF5" w:rsidRDefault="00D74FF5">
      <w:pPr>
        <w:spacing w:after="0" w:line="240" w:lineRule="auto"/>
      </w:pPr>
    </w:p>
    <w:sectPr w:rsidR="00D74FF5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A3" w:rsidRDefault="00CC4FA3">
      <w:pPr>
        <w:spacing w:after="0" w:line="240" w:lineRule="auto"/>
      </w:pPr>
      <w:r>
        <w:separator/>
      </w:r>
    </w:p>
  </w:endnote>
  <w:endnote w:type="continuationSeparator" w:id="0">
    <w:p w:rsidR="00CC4FA3" w:rsidRDefault="00C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D74FF5">
      <w:tc>
        <w:tcPr>
          <w:tcW w:w="6089" w:type="dxa"/>
        </w:tcPr>
        <w:p w:rsidR="00D74FF5" w:rsidRDefault="00D74FF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74FF5" w:rsidRDefault="00D74FF5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74FF5" w:rsidRDefault="00D74FF5">
          <w:pPr>
            <w:pStyle w:val="EmptyCellLayoutStyle"/>
            <w:spacing w:after="0" w:line="240" w:lineRule="auto"/>
          </w:pPr>
        </w:p>
      </w:tc>
    </w:tr>
    <w:tr w:rsidR="00D74FF5">
      <w:tc>
        <w:tcPr>
          <w:tcW w:w="6089" w:type="dxa"/>
        </w:tcPr>
        <w:p w:rsidR="00D74FF5" w:rsidRDefault="00D74FF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74FF5" w:rsidRDefault="00D74FF5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D74FF5" w:rsidRDefault="00D74FF5">
          <w:pPr>
            <w:spacing w:after="0" w:line="240" w:lineRule="auto"/>
          </w:pPr>
        </w:p>
      </w:tc>
    </w:tr>
    <w:tr w:rsidR="00D74FF5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D74FF5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74FF5" w:rsidRDefault="00D74FF5">
                <w:pPr>
                  <w:spacing w:after="0" w:line="240" w:lineRule="auto"/>
                </w:pPr>
              </w:p>
            </w:tc>
          </w:tr>
        </w:tbl>
        <w:p w:rsidR="00D74FF5" w:rsidRDefault="00D74FF5">
          <w:pPr>
            <w:spacing w:after="0" w:line="240" w:lineRule="auto"/>
          </w:pPr>
        </w:p>
      </w:tc>
      <w:tc>
        <w:tcPr>
          <w:tcW w:w="6269" w:type="dxa"/>
        </w:tcPr>
        <w:p w:rsidR="00D74FF5" w:rsidRDefault="00D74FF5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D74FF5" w:rsidRDefault="00D74FF5">
          <w:pPr>
            <w:pStyle w:val="EmptyCellLayoutStyle"/>
            <w:spacing w:after="0" w:line="240" w:lineRule="auto"/>
          </w:pPr>
        </w:p>
      </w:tc>
    </w:tr>
    <w:tr w:rsidR="00D74FF5">
      <w:tc>
        <w:tcPr>
          <w:tcW w:w="6089" w:type="dxa"/>
          <w:vMerge/>
        </w:tcPr>
        <w:p w:rsidR="00D74FF5" w:rsidRDefault="00D74FF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74FF5" w:rsidRDefault="00D74FF5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74FF5" w:rsidRDefault="00D74FF5">
          <w:pPr>
            <w:pStyle w:val="EmptyCellLayoutStyle"/>
            <w:spacing w:after="0" w:line="240" w:lineRule="auto"/>
          </w:pPr>
        </w:p>
      </w:tc>
    </w:tr>
    <w:tr w:rsidR="00D74FF5">
      <w:tc>
        <w:tcPr>
          <w:tcW w:w="6089" w:type="dxa"/>
        </w:tcPr>
        <w:p w:rsidR="00D74FF5" w:rsidRDefault="00D74FF5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74FF5" w:rsidRDefault="00D74FF5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74FF5" w:rsidRDefault="00D74F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A3" w:rsidRDefault="00CC4FA3">
      <w:pPr>
        <w:spacing w:after="0" w:line="240" w:lineRule="auto"/>
      </w:pPr>
      <w:r>
        <w:separator/>
      </w:r>
    </w:p>
  </w:footnote>
  <w:footnote w:type="continuationSeparator" w:id="0">
    <w:p w:rsidR="00CC4FA3" w:rsidRDefault="00CC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F5"/>
    <w:rsid w:val="000212A1"/>
    <w:rsid w:val="00131415"/>
    <w:rsid w:val="0017005C"/>
    <w:rsid w:val="00170984"/>
    <w:rsid w:val="00241515"/>
    <w:rsid w:val="002B089D"/>
    <w:rsid w:val="002E5653"/>
    <w:rsid w:val="00313F2F"/>
    <w:rsid w:val="003E2D7F"/>
    <w:rsid w:val="0059651D"/>
    <w:rsid w:val="005C518B"/>
    <w:rsid w:val="00713385"/>
    <w:rsid w:val="00774011"/>
    <w:rsid w:val="00793DCA"/>
    <w:rsid w:val="00854BA6"/>
    <w:rsid w:val="008A6EE9"/>
    <w:rsid w:val="0091742B"/>
    <w:rsid w:val="009279DF"/>
    <w:rsid w:val="00C1267B"/>
    <w:rsid w:val="00CC4FA3"/>
    <w:rsid w:val="00D74FF5"/>
    <w:rsid w:val="00D92DF0"/>
    <w:rsid w:val="00F15658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84D9"/>
  <w15:docId w15:val="{CA1A1327-FE32-47E9-A319-4651432E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C12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67B"/>
  </w:style>
  <w:style w:type="paragraph" w:styleId="Podnoje">
    <w:name w:val="footer"/>
    <w:basedOn w:val="Normal"/>
    <w:link w:val="PodnojeChar"/>
    <w:uiPriority w:val="99"/>
    <w:unhideWhenUsed/>
    <w:rsid w:val="00C12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17</cp:revision>
  <dcterms:created xsi:type="dcterms:W3CDTF">2025-04-18T06:55:00Z</dcterms:created>
  <dcterms:modified xsi:type="dcterms:W3CDTF">2025-04-28T07:29:00Z</dcterms:modified>
</cp:coreProperties>
</file>